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17" w:rsidRPr="00995FEC" w:rsidRDefault="00290517" w:rsidP="00290517">
      <w:pPr>
        <w:pStyle w:val="Heading1"/>
        <w:numPr>
          <w:ilvl w:val="0"/>
          <w:numId w:val="2"/>
        </w:numPr>
      </w:pPr>
      <w:bookmarkStart w:id="0" w:name="_Toc359101709"/>
      <w:r>
        <w:t>Wide Area Networks (WANs)</w:t>
      </w:r>
      <w:bookmarkEnd w:id="0"/>
    </w:p>
    <w:p w:rsidR="00290517" w:rsidRDefault="00290517" w:rsidP="00290517">
      <w:pPr>
        <w:jc w:val="both"/>
        <w:rPr>
          <w:u w:val="single"/>
        </w:rPr>
      </w:pPr>
    </w:p>
    <w:p w:rsidR="00290517" w:rsidRDefault="00290517" w:rsidP="00290517">
      <w:pPr>
        <w:jc w:val="both"/>
      </w:pPr>
      <w:r>
        <w:t>WANs span a large geographical area; use services provided by public telephone/data networks; often consist of numerous interconnected nodes which route the data from source to destination. They have been implemented traditionally using Packet/Circuit Switching and, more recently using Frame relay and ATM networks.</w:t>
      </w:r>
    </w:p>
    <w:p w:rsidR="00290517" w:rsidRDefault="00290517" w:rsidP="00290517">
      <w:pPr>
        <w:jc w:val="both"/>
      </w:pPr>
    </w:p>
    <w:p w:rsidR="00290517" w:rsidRDefault="00290517" w:rsidP="00290517">
      <w:pPr>
        <w:jc w:val="both"/>
        <w:rPr>
          <w:u w:val="single"/>
        </w:rPr>
      </w:pPr>
      <w:r w:rsidRPr="00F14EBC">
        <w:rPr>
          <w:u w:val="single"/>
        </w:rPr>
        <w:t>Circuit</w:t>
      </w:r>
      <w:r>
        <w:rPr>
          <w:u w:val="single"/>
        </w:rPr>
        <w:t>-</w:t>
      </w:r>
      <w:r w:rsidRPr="00F14EBC">
        <w:rPr>
          <w:u w:val="single"/>
        </w:rPr>
        <w:t>Switching</w:t>
      </w:r>
    </w:p>
    <w:p w:rsidR="00290517" w:rsidRDefault="00D377B8" w:rsidP="00290517">
      <w:pPr>
        <w:jc w:val="both"/>
      </w:pPr>
      <w:r>
        <w:rPr>
          <w:noProof/>
        </w:rPr>
        <w:pict>
          <v:shapetype id="_x0000_t202" coordsize="21600,21600" o:spt="202" path="m,l,21600r21600,l21600,xe">
            <v:stroke joinstyle="miter"/>
            <v:path gradientshapeok="t" o:connecttype="rect"/>
          </v:shapetype>
          <v:shape id="_x0000_s1049" type="#_x0000_t202" style="position:absolute;left:0;text-align:left;margin-left:261pt;margin-top:11.45pt;width:99pt;height:36pt;z-index:251683840" filled="f" stroked="f">
            <v:textbox style="mso-next-textbox:#_x0000_s1049">
              <w:txbxContent>
                <w:p w:rsidR="00290517" w:rsidRPr="00303CDC" w:rsidRDefault="00290517" w:rsidP="00290517">
                  <w:pPr>
                    <w:jc w:val="center"/>
                    <w:rPr>
                      <w:sz w:val="20"/>
                      <w:szCs w:val="20"/>
                    </w:rPr>
                  </w:pPr>
                  <w:r>
                    <w:rPr>
                      <w:sz w:val="20"/>
                      <w:szCs w:val="20"/>
                    </w:rPr>
                    <w:t>Virtual circuit established first</w:t>
                  </w:r>
                </w:p>
              </w:txbxContent>
            </v:textbox>
          </v:shape>
        </w:pict>
      </w:r>
      <w:r>
        <w:rPr>
          <w:noProof/>
        </w:rPr>
        <w:pict>
          <v:shape id="_x0000_s1038" type="#_x0000_t202" style="position:absolute;left:0;text-align:left;margin-left:225pt;margin-top:2.45pt;width:27pt;height:27pt;z-index:251672576" filled="f" stroked="f">
            <v:textbox style="mso-next-textbox:#_x0000_s1038">
              <w:txbxContent>
                <w:p w:rsidR="00290517" w:rsidRPr="00303CDC" w:rsidRDefault="00290517" w:rsidP="00290517">
                  <w:pPr>
                    <w:jc w:val="center"/>
                    <w:rPr>
                      <w:sz w:val="20"/>
                      <w:szCs w:val="20"/>
                    </w:rPr>
                  </w:pPr>
                  <w:r>
                    <w:rPr>
                      <w:sz w:val="20"/>
                      <w:szCs w:val="20"/>
                    </w:rPr>
                    <w:t>N3</w:t>
                  </w:r>
                </w:p>
              </w:txbxContent>
            </v:textbox>
          </v:shape>
        </w:pict>
      </w:r>
      <w:r>
        <w:rPr>
          <w:noProof/>
        </w:rPr>
        <w:pict>
          <v:shape id="_x0000_s1037" type="#_x0000_t202" style="position:absolute;left:0;text-align:left;margin-left:117pt;margin-top:2.45pt;width:27pt;height:27pt;z-index:251671552" filled="f" stroked="f">
            <v:textbox style="mso-next-textbox:#_x0000_s1037">
              <w:txbxContent>
                <w:p w:rsidR="00290517" w:rsidRPr="00303CDC" w:rsidRDefault="00290517" w:rsidP="00290517">
                  <w:pPr>
                    <w:jc w:val="center"/>
                    <w:rPr>
                      <w:sz w:val="20"/>
                      <w:szCs w:val="20"/>
                    </w:rPr>
                  </w:pPr>
                  <w:r>
                    <w:rPr>
                      <w:sz w:val="20"/>
                      <w:szCs w:val="20"/>
                    </w:rPr>
                    <w:t>N2</w:t>
                  </w:r>
                </w:p>
              </w:txbxContent>
            </v:textbox>
          </v:shape>
        </w:pict>
      </w:r>
    </w:p>
    <w:p w:rsidR="00290517" w:rsidRDefault="00D377B8" w:rsidP="00290517">
      <w:pPr>
        <w:jc w:val="both"/>
      </w:pPr>
      <w:r>
        <w:rPr>
          <w:noProof/>
        </w:rPr>
        <w:pict>
          <v:shape id="_x0000_s1050" type="#_x0000_t202" style="position:absolute;left:0;text-align:left;margin-left:45pt;margin-top:11.45pt;width:45pt;height:27pt;z-index:251684864" filled="f" stroked="f">
            <v:textbox style="mso-next-textbox:#_x0000_s1050">
              <w:txbxContent>
                <w:p w:rsidR="00290517" w:rsidRPr="00303CDC" w:rsidRDefault="00290517" w:rsidP="00290517">
                  <w:pPr>
                    <w:jc w:val="center"/>
                    <w:rPr>
                      <w:sz w:val="20"/>
                      <w:szCs w:val="20"/>
                    </w:rPr>
                  </w:pPr>
                  <w:r>
                    <w:rPr>
                      <w:sz w:val="20"/>
                      <w:szCs w:val="20"/>
                    </w:rPr>
                    <w:t>Source</w:t>
                  </w:r>
                </w:p>
              </w:txbxContent>
            </v:textbox>
          </v:shape>
        </w:pict>
      </w:r>
      <w:r>
        <w:rPr>
          <w:noProof/>
        </w:rPr>
        <w:pict>
          <v:shape id="_x0000_s1048" style="position:absolute;left:0;text-align:left;margin-left:243pt;margin-top:6.65pt;width:36pt;height:27pt;z-index:251682816" coordsize="720,540" path="m,540c30,405,60,270,180,180,300,90,510,45,720,e" filled="f">
            <v:stroke endarrow="classic"/>
            <v:path arrowok="t"/>
          </v:shape>
        </w:pict>
      </w:r>
      <w:r>
        <w:rPr>
          <w:noProof/>
        </w:rPr>
        <w:pict>
          <v:line id="_x0000_s1036" style="position:absolute;left:0;text-align:left;flip:y;z-index:251670528" from="180pt,6.65pt" to="234pt,51.65pt"/>
        </w:pict>
      </w:r>
      <w:r>
        <w:rPr>
          <w:noProof/>
        </w:rPr>
        <w:pict>
          <v:line id="_x0000_s1033" style="position:absolute;left:0;text-align:left;z-index:251667456" from="135pt,6.65pt" to="180pt,51.65pt">
            <v:stroke endarrow="oval"/>
          </v:line>
        </w:pict>
      </w:r>
      <w:r>
        <w:rPr>
          <w:noProof/>
        </w:rPr>
        <w:pict>
          <v:line id="_x0000_s1026" style="position:absolute;left:0;text-align:left;flip:y;z-index:251660288" from="81pt,6.65pt" to="135pt,51.65pt"/>
        </w:pict>
      </w:r>
      <w:r>
        <w:rPr>
          <w:noProof/>
        </w:rPr>
        <w:pict>
          <v:line id="_x0000_s1031" style="position:absolute;left:0;text-align:left;z-index:251665408" from="234pt,6.65pt" to="270pt,51.65pt">
            <v:stroke endarrow="oval"/>
          </v:line>
        </w:pict>
      </w:r>
      <w:r>
        <w:rPr>
          <w:noProof/>
        </w:rPr>
        <w:pict>
          <v:line id="_x0000_s1027" style="position:absolute;left:0;text-align:left;z-index:251661312" from="135pt,6.65pt" to="234pt,6.65pt">
            <v:stroke startarrow="oval" endarrow="oval"/>
          </v:line>
        </w:pict>
      </w:r>
    </w:p>
    <w:p w:rsidR="00290517" w:rsidRDefault="00D377B8" w:rsidP="00290517">
      <w:pPr>
        <w:jc w:val="both"/>
      </w:pPr>
      <w:r>
        <w:rPr>
          <w:noProof/>
        </w:rPr>
        <w:pict>
          <v:line id="_x0000_s1045" style="position:absolute;left:0;text-align:left;z-index:251679744" from="135pt,1.85pt" to="162pt,28.85pt">
            <v:stroke dashstyle="dash"/>
          </v:line>
        </w:pict>
      </w:r>
      <w:r>
        <w:rPr>
          <w:noProof/>
        </w:rPr>
        <w:pict>
          <v:line id="_x0000_s1044" style="position:absolute;left:0;text-align:left;flip:y;z-index:251678720" from="81pt,1.85pt" to="135pt,37.85pt">
            <v:stroke dashstyle="dash"/>
          </v:line>
        </w:pict>
      </w:r>
    </w:p>
    <w:p w:rsidR="00290517" w:rsidRDefault="00D377B8" w:rsidP="00290517">
      <w:pPr>
        <w:jc w:val="both"/>
      </w:pPr>
      <w:r>
        <w:rPr>
          <w:noProof/>
        </w:rPr>
        <w:pict>
          <v:shape id="_x0000_s1075" style="position:absolute;left:0;text-align:left;margin-left:63pt;margin-top:1.85pt;width:12pt;height:18pt;z-index:251710464;mso-position-horizontal:absolute;mso-position-vertical:absolute" coordsize="420,360" path="m420,360c270,300,120,240,60,180,,120,30,60,60,e" filled="f">
            <v:stroke endarrow="classic"/>
            <v:path arrowok="t"/>
          </v:shape>
        </w:pict>
      </w:r>
    </w:p>
    <w:p w:rsidR="00290517" w:rsidRDefault="00D377B8" w:rsidP="00290517">
      <w:pPr>
        <w:jc w:val="both"/>
      </w:pPr>
      <w:r>
        <w:rPr>
          <w:noProof/>
        </w:rPr>
        <w:pict>
          <v:shape id="_x0000_s1043" type="#_x0000_t202" style="position:absolute;left:0;text-align:left;margin-left:54pt;margin-top:6.05pt;width:36pt;height:27pt;z-index:251677696" filled="f" stroked="f">
            <v:textbox style="mso-next-textbox:#_x0000_s1043">
              <w:txbxContent>
                <w:p w:rsidR="00290517" w:rsidRPr="00303CDC" w:rsidRDefault="00290517" w:rsidP="00290517">
                  <w:pPr>
                    <w:jc w:val="center"/>
                    <w:rPr>
                      <w:sz w:val="20"/>
                      <w:szCs w:val="20"/>
                    </w:rPr>
                  </w:pPr>
                  <w:r>
                    <w:rPr>
                      <w:sz w:val="20"/>
                      <w:szCs w:val="20"/>
                    </w:rPr>
                    <w:t>N1</w:t>
                  </w:r>
                </w:p>
              </w:txbxContent>
            </v:textbox>
          </v:shape>
        </w:pict>
      </w:r>
      <w:r>
        <w:rPr>
          <w:noProof/>
        </w:rPr>
        <w:pict>
          <v:line id="_x0000_s1046" style="position:absolute;left:0;text-align:left;flip:y;z-index:251680768" from="162pt,1.25pt" to="4in,1.25pt">
            <v:stroke dashstyle="dash"/>
          </v:line>
        </w:pict>
      </w:r>
      <w:r>
        <w:rPr>
          <w:noProof/>
        </w:rPr>
        <w:pict>
          <v:shape id="_x0000_s1041" type="#_x0000_t202" style="position:absolute;left:0;text-align:left;margin-left:279pt;margin-top:1.25pt;width:27pt;height:27pt;z-index:251675648" filled="f" stroked="f">
            <v:textbox style="mso-next-textbox:#_x0000_s1041">
              <w:txbxContent>
                <w:p w:rsidR="00290517" w:rsidRPr="00303CDC" w:rsidRDefault="00290517" w:rsidP="00290517">
                  <w:pPr>
                    <w:jc w:val="center"/>
                    <w:rPr>
                      <w:sz w:val="20"/>
                      <w:szCs w:val="20"/>
                    </w:rPr>
                  </w:pPr>
                  <w:r>
                    <w:rPr>
                      <w:sz w:val="20"/>
                      <w:szCs w:val="20"/>
                    </w:rPr>
                    <w:t>N4</w:t>
                  </w:r>
                </w:p>
              </w:txbxContent>
            </v:textbox>
          </v:shape>
        </w:pict>
      </w:r>
      <w:r>
        <w:rPr>
          <w:noProof/>
        </w:rPr>
        <w:pict>
          <v:line id="_x0000_s1047" style="position:absolute;left:0;text-align:left;flip:x;z-index:251681792" from="234pt,1.25pt" to="4in,55.25pt">
            <v:stroke dashstyle="dash"/>
          </v:line>
        </w:pict>
      </w:r>
      <w:r>
        <w:rPr>
          <w:noProof/>
        </w:rPr>
        <w:pict>
          <v:shape id="_x0000_s1040" type="#_x0000_t202" style="position:absolute;left:0;text-align:left;margin-left:171pt;margin-top:10.25pt;width:27pt;height:27pt;z-index:251674624" filled="f" stroked="f">
            <v:textbox style="mso-next-textbox:#_x0000_s1040">
              <w:txbxContent>
                <w:p w:rsidR="00290517" w:rsidRPr="00303CDC" w:rsidRDefault="00290517" w:rsidP="00290517">
                  <w:pPr>
                    <w:jc w:val="center"/>
                    <w:rPr>
                      <w:sz w:val="20"/>
                      <w:szCs w:val="20"/>
                    </w:rPr>
                  </w:pPr>
                  <w:r>
                    <w:rPr>
                      <w:sz w:val="20"/>
                      <w:szCs w:val="20"/>
                    </w:rPr>
                    <w:t>N7</w:t>
                  </w:r>
                </w:p>
              </w:txbxContent>
            </v:textbox>
          </v:shape>
        </w:pict>
      </w:r>
      <w:r>
        <w:rPr>
          <w:noProof/>
        </w:rPr>
        <w:pict>
          <v:line id="_x0000_s1035" style="position:absolute;left:0;text-align:left;z-index:251669504" from="180pt,10.25pt" to="234pt,55.25pt"/>
        </w:pict>
      </w:r>
      <w:r>
        <w:rPr>
          <w:noProof/>
        </w:rPr>
        <w:pict>
          <v:line id="_x0000_s1034" style="position:absolute;left:0;text-align:left;flip:x;z-index:251668480" from="135pt,10.25pt" to="180pt,55.25pt"/>
        </w:pict>
      </w:r>
      <w:r>
        <w:rPr>
          <w:noProof/>
        </w:rPr>
        <w:pict>
          <v:line id="_x0000_s1028" style="position:absolute;left:0;text-align:left;z-index:251662336" from="81pt,10.25pt" to="135pt,55.25pt">
            <v:stroke endarrow="oval"/>
          </v:line>
        </w:pict>
      </w:r>
      <w:r>
        <w:rPr>
          <w:noProof/>
        </w:rPr>
        <w:pict>
          <v:line id="_x0000_s1032" style="position:absolute;left:0;text-align:left;flip:y;z-index:251666432" from="81pt,10.25pt" to="270pt,10.25pt">
            <v:stroke startarrow="oval"/>
          </v:line>
        </w:pict>
      </w:r>
      <w:r>
        <w:rPr>
          <w:noProof/>
        </w:rPr>
        <w:pict>
          <v:line id="_x0000_s1030" style="position:absolute;left:0;text-align:left;flip:y;z-index:251664384" from="234pt,10.25pt" to="270pt,55.25pt"/>
        </w:pict>
      </w:r>
    </w:p>
    <w:p w:rsidR="00290517" w:rsidRDefault="00290517" w:rsidP="00290517">
      <w:pPr>
        <w:jc w:val="both"/>
      </w:pPr>
    </w:p>
    <w:p w:rsidR="00290517" w:rsidRDefault="00290517" w:rsidP="00290517">
      <w:pPr>
        <w:jc w:val="both"/>
      </w:pPr>
    </w:p>
    <w:p w:rsidR="00290517" w:rsidRDefault="00D377B8" w:rsidP="00290517">
      <w:pPr>
        <w:jc w:val="both"/>
      </w:pPr>
      <w:r>
        <w:rPr>
          <w:noProof/>
        </w:rPr>
        <w:pict>
          <v:shape id="_x0000_s1051" type="#_x0000_t202" style="position:absolute;left:0;text-align:left;margin-left:252pt;margin-top:.65pt;width:63pt;height:27pt;z-index:251685888" filled="f" stroked="f">
            <v:textbox style="mso-next-textbox:#_x0000_s1051">
              <w:txbxContent>
                <w:p w:rsidR="00290517" w:rsidRPr="00303CDC" w:rsidRDefault="00290517" w:rsidP="00290517">
                  <w:pPr>
                    <w:jc w:val="center"/>
                    <w:rPr>
                      <w:sz w:val="20"/>
                      <w:szCs w:val="20"/>
                    </w:rPr>
                  </w:pPr>
                  <w:r>
                    <w:rPr>
                      <w:sz w:val="20"/>
                      <w:szCs w:val="20"/>
                    </w:rPr>
                    <w:t>Destination</w:t>
                  </w:r>
                </w:p>
              </w:txbxContent>
            </v:textbox>
          </v:shape>
        </w:pict>
      </w:r>
      <w:r>
        <w:rPr>
          <w:noProof/>
        </w:rPr>
        <w:pict>
          <v:shape id="_x0000_s1039" type="#_x0000_t202" style="position:absolute;left:0;text-align:left;margin-left:108pt;margin-top:4.85pt;width:27pt;height:27pt;z-index:251673600" filled="f" stroked="f">
            <v:textbox style="mso-next-textbox:#_x0000_s1039">
              <w:txbxContent>
                <w:p w:rsidR="00290517" w:rsidRPr="00303CDC" w:rsidRDefault="00290517" w:rsidP="00290517">
                  <w:pPr>
                    <w:jc w:val="center"/>
                    <w:rPr>
                      <w:sz w:val="20"/>
                      <w:szCs w:val="20"/>
                    </w:rPr>
                  </w:pPr>
                  <w:r>
                    <w:rPr>
                      <w:sz w:val="20"/>
                      <w:szCs w:val="20"/>
                    </w:rPr>
                    <w:t>N6</w:t>
                  </w:r>
                </w:p>
              </w:txbxContent>
            </v:textbox>
          </v:shape>
        </w:pict>
      </w:r>
    </w:p>
    <w:p w:rsidR="00290517" w:rsidRDefault="00D377B8" w:rsidP="00290517">
      <w:pPr>
        <w:jc w:val="both"/>
      </w:pPr>
      <w:r>
        <w:rPr>
          <w:noProof/>
        </w:rPr>
        <w:pict>
          <v:shape id="_x0000_s1076" style="position:absolute;left:0;text-align:left;margin-left:243pt;margin-top:4.85pt;width:27pt;height:9pt;z-index:251711488;mso-position-horizontal:absolute;mso-position-vertical:absolute" coordsize="540,180" path="m,c135,90,270,180,360,180,450,180,495,90,540,e" filled="f">
            <v:stroke endarrow="classic"/>
            <v:path arrowok="t"/>
          </v:shape>
        </w:pict>
      </w:r>
      <w:r>
        <w:rPr>
          <w:noProof/>
        </w:rPr>
        <w:pict>
          <v:shape id="_x0000_s1052" type="#_x0000_t202" style="position:absolute;left:0;text-align:left;margin-left:0;margin-top:13.85pt;width:171pt;height:27pt;z-index:251686912" filled="f" stroked="f">
            <v:textbox style="mso-next-textbox:#_x0000_s1052">
              <w:txbxContent>
                <w:p w:rsidR="00290517" w:rsidRPr="00303CDC" w:rsidRDefault="00290517" w:rsidP="00290517">
                  <w:pPr>
                    <w:jc w:val="center"/>
                    <w:rPr>
                      <w:sz w:val="20"/>
                      <w:szCs w:val="20"/>
                    </w:rPr>
                  </w:pPr>
                  <w:r>
                    <w:rPr>
                      <w:sz w:val="20"/>
                      <w:szCs w:val="20"/>
                    </w:rPr>
                    <w:t>Virtual Circuit – N1, N2, N7, N4, N5</w:t>
                  </w:r>
                </w:p>
              </w:txbxContent>
            </v:textbox>
          </v:shape>
        </w:pict>
      </w:r>
      <w:r>
        <w:rPr>
          <w:noProof/>
        </w:rPr>
        <w:pict>
          <v:shape id="_x0000_s1042" type="#_x0000_t202" style="position:absolute;left:0;text-align:left;margin-left:225pt;margin-top:.05pt;width:27pt;height:27pt;z-index:251676672" filled="f" stroked="f">
            <v:textbox style="mso-next-textbox:#_x0000_s1042">
              <w:txbxContent>
                <w:p w:rsidR="00290517" w:rsidRPr="00303CDC" w:rsidRDefault="00290517" w:rsidP="00290517">
                  <w:pPr>
                    <w:jc w:val="center"/>
                    <w:rPr>
                      <w:sz w:val="20"/>
                      <w:szCs w:val="20"/>
                    </w:rPr>
                  </w:pPr>
                  <w:r>
                    <w:rPr>
                      <w:sz w:val="20"/>
                      <w:szCs w:val="20"/>
                    </w:rPr>
                    <w:t>N5</w:t>
                  </w:r>
                </w:p>
              </w:txbxContent>
            </v:textbox>
          </v:shape>
        </w:pict>
      </w:r>
      <w:r>
        <w:rPr>
          <w:noProof/>
        </w:rPr>
        <w:pict>
          <v:line id="_x0000_s1029" style="position:absolute;left:0;text-align:left;z-index:251663360" from="135pt,.05pt" to="234pt,.05pt">
            <v:stroke startarrow="oval" endarrow="oval"/>
          </v:line>
        </w:pict>
      </w:r>
    </w:p>
    <w:p w:rsidR="00290517" w:rsidRDefault="00290517" w:rsidP="00290517">
      <w:pPr>
        <w:jc w:val="both"/>
      </w:pPr>
    </w:p>
    <w:p w:rsidR="00290517" w:rsidRDefault="00290517" w:rsidP="00290517">
      <w:pPr>
        <w:jc w:val="both"/>
      </w:pPr>
    </w:p>
    <w:p w:rsidR="00290517" w:rsidRDefault="00290517" w:rsidP="00290517">
      <w:pPr>
        <w:jc w:val="both"/>
      </w:pPr>
      <w:r>
        <w:t>A dedicated communications path, consisting of sequence of physical links between nodes, is first established. Data then travels from source to destination along this path.</w:t>
      </w:r>
    </w:p>
    <w:p w:rsidR="00290517" w:rsidRDefault="00290517" w:rsidP="00290517">
      <w:pPr>
        <w:jc w:val="both"/>
      </w:pPr>
    </w:p>
    <w:p w:rsidR="00290517" w:rsidRDefault="00290517" w:rsidP="00290517">
      <w:pPr>
        <w:jc w:val="both"/>
      </w:pPr>
      <w:r w:rsidRPr="00A268F0">
        <w:rPr>
          <w:u w:val="single"/>
        </w:rPr>
        <w:t>Packet-Switching</w:t>
      </w:r>
    </w:p>
    <w:p w:rsidR="00290517" w:rsidRPr="00A268F0" w:rsidRDefault="00290517" w:rsidP="00290517">
      <w:pPr>
        <w:jc w:val="both"/>
      </w:pPr>
    </w:p>
    <w:p w:rsidR="00290517" w:rsidRDefault="00D377B8" w:rsidP="00290517">
      <w:pPr>
        <w:jc w:val="both"/>
      </w:pPr>
      <w:r>
        <w:rPr>
          <w:noProof/>
        </w:rPr>
        <w:pict>
          <v:shape id="_x0000_s1077" type="#_x0000_t202" style="position:absolute;left:0;text-align:left;margin-left:279pt;margin-top:3pt;width:99pt;height:36pt;z-index:251712512" filled="f" stroked="f">
            <v:textbox style="mso-next-textbox:#_x0000_s1077">
              <w:txbxContent>
                <w:p w:rsidR="00290517" w:rsidRPr="00A60C71" w:rsidRDefault="00290517" w:rsidP="00290517">
                  <w:pPr>
                    <w:jc w:val="center"/>
                    <w:rPr>
                      <w:sz w:val="20"/>
                      <w:szCs w:val="20"/>
                    </w:rPr>
                  </w:pPr>
                  <w:r>
                    <w:rPr>
                      <w:sz w:val="20"/>
                      <w:szCs w:val="20"/>
                    </w:rPr>
                    <w:t>Nodes N</w:t>
                  </w:r>
                  <w:r w:rsidRPr="00A60C71">
                    <w:rPr>
                      <w:sz w:val="20"/>
                      <w:szCs w:val="20"/>
                      <w:vertAlign w:val="subscript"/>
                    </w:rPr>
                    <w:t>i</w:t>
                  </w:r>
                  <w:r>
                    <w:rPr>
                      <w:sz w:val="20"/>
                      <w:szCs w:val="20"/>
                    </w:rPr>
                    <w:t xml:space="preserve"> are routers/switches</w:t>
                  </w:r>
                </w:p>
              </w:txbxContent>
            </v:textbox>
          </v:shape>
        </w:pict>
      </w:r>
    </w:p>
    <w:p w:rsidR="00290517" w:rsidRDefault="00D377B8" w:rsidP="00290517">
      <w:pPr>
        <w:jc w:val="both"/>
      </w:pPr>
      <w:r>
        <w:rPr>
          <w:noProof/>
        </w:rPr>
        <w:pict>
          <v:line id="_x0000_s1069" style="position:absolute;left:0;text-align:left;flip:x y;z-index:251704320" from="2in,7.2pt" to="189pt,52.2pt"/>
        </w:pict>
      </w:r>
      <w:r>
        <w:rPr>
          <w:noProof/>
        </w:rPr>
        <w:pict>
          <v:shape id="_x0000_s1067" type="#_x0000_t202" style="position:absolute;left:0;text-align:left;margin-left:234pt;margin-top:97.2pt;width:27pt;height:27pt;z-index:251702272" filled="f" stroked="f">
            <v:textbox style="mso-next-textbox:#_x0000_s1067">
              <w:txbxContent>
                <w:p w:rsidR="00290517" w:rsidRPr="00303CDC" w:rsidRDefault="00290517" w:rsidP="00290517">
                  <w:pPr>
                    <w:jc w:val="center"/>
                    <w:rPr>
                      <w:sz w:val="20"/>
                      <w:szCs w:val="20"/>
                    </w:rPr>
                  </w:pPr>
                  <w:r>
                    <w:rPr>
                      <w:sz w:val="20"/>
                      <w:szCs w:val="20"/>
                    </w:rPr>
                    <w:t>N5</w:t>
                  </w:r>
                </w:p>
              </w:txbxContent>
            </v:textbox>
          </v:shape>
        </w:pict>
      </w:r>
      <w:r>
        <w:rPr>
          <w:noProof/>
        </w:rPr>
        <w:pict>
          <v:shape id="_x0000_s1066" type="#_x0000_t202" style="position:absolute;left:0;text-align:left;margin-left:4in;margin-top:43.2pt;width:27pt;height:27pt;z-index:251701248" filled="f" stroked="f">
            <v:textbox style="mso-next-textbox:#_x0000_s1066">
              <w:txbxContent>
                <w:p w:rsidR="00290517" w:rsidRPr="00303CDC" w:rsidRDefault="00290517" w:rsidP="00290517">
                  <w:pPr>
                    <w:jc w:val="center"/>
                    <w:rPr>
                      <w:sz w:val="20"/>
                      <w:szCs w:val="20"/>
                    </w:rPr>
                  </w:pPr>
                  <w:r>
                    <w:rPr>
                      <w:sz w:val="20"/>
                      <w:szCs w:val="20"/>
                    </w:rPr>
                    <w:t>N4</w:t>
                  </w:r>
                </w:p>
              </w:txbxContent>
            </v:textbox>
          </v:shape>
        </w:pict>
      </w:r>
      <w:r>
        <w:rPr>
          <w:noProof/>
        </w:rPr>
        <w:pict>
          <v:shape id="_x0000_s1065" type="#_x0000_t202" style="position:absolute;left:0;text-align:left;margin-left:117pt;margin-top:88.2pt;width:27pt;height:27pt;z-index:251700224" filled="f" stroked="f">
            <v:textbox style="mso-next-textbox:#_x0000_s1065">
              <w:txbxContent>
                <w:p w:rsidR="00290517" w:rsidRPr="00303CDC" w:rsidRDefault="00290517" w:rsidP="00290517">
                  <w:pPr>
                    <w:jc w:val="center"/>
                    <w:rPr>
                      <w:sz w:val="20"/>
                      <w:szCs w:val="20"/>
                    </w:rPr>
                  </w:pPr>
                  <w:r>
                    <w:rPr>
                      <w:sz w:val="20"/>
                      <w:szCs w:val="20"/>
                    </w:rPr>
                    <w:t>N6</w:t>
                  </w:r>
                </w:p>
              </w:txbxContent>
            </v:textbox>
          </v:shape>
        </w:pict>
      </w:r>
      <w:r>
        <w:rPr>
          <w:noProof/>
        </w:rPr>
        <w:pict>
          <v:shape id="_x0000_s1064" type="#_x0000_t202" style="position:absolute;left:0;text-align:left;margin-left:234pt;margin-top:-10.8pt;width:27pt;height:27pt;z-index:251699200" filled="f" stroked="f">
            <v:textbox style="mso-next-textbox:#_x0000_s1064">
              <w:txbxContent>
                <w:p w:rsidR="00290517" w:rsidRPr="00303CDC" w:rsidRDefault="00290517" w:rsidP="00290517">
                  <w:pPr>
                    <w:jc w:val="center"/>
                    <w:rPr>
                      <w:sz w:val="20"/>
                      <w:szCs w:val="20"/>
                    </w:rPr>
                  </w:pPr>
                  <w:r>
                    <w:rPr>
                      <w:sz w:val="20"/>
                      <w:szCs w:val="20"/>
                    </w:rPr>
                    <w:t>N3</w:t>
                  </w:r>
                </w:p>
              </w:txbxContent>
            </v:textbox>
          </v:shape>
        </w:pict>
      </w:r>
      <w:r>
        <w:rPr>
          <w:noProof/>
        </w:rPr>
        <w:pict>
          <v:shape id="_x0000_s1063" type="#_x0000_t202" style="position:absolute;left:0;text-align:left;margin-left:126pt;margin-top:-10.8pt;width:27pt;height:27pt;z-index:251698176" filled="f" stroked="f">
            <v:textbox style="mso-next-textbox:#_x0000_s1063">
              <w:txbxContent>
                <w:p w:rsidR="00290517" w:rsidRPr="00303CDC" w:rsidRDefault="00290517" w:rsidP="00290517">
                  <w:pPr>
                    <w:jc w:val="center"/>
                    <w:rPr>
                      <w:sz w:val="20"/>
                      <w:szCs w:val="20"/>
                    </w:rPr>
                  </w:pPr>
                  <w:r>
                    <w:rPr>
                      <w:sz w:val="20"/>
                      <w:szCs w:val="20"/>
                    </w:rPr>
                    <w:t>N2</w:t>
                  </w:r>
                </w:p>
              </w:txbxContent>
            </v:textbox>
          </v:shape>
        </w:pict>
      </w:r>
      <w:r>
        <w:rPr>
          <w:noProof/>
        </w:rPr>
        <w:pict>
          <v:line id="_x0000_s1062" style="position:absolute;left:0;text-align:left;flip:y;z-index:251697152" from="189pt,7.2pt" to="243pt,52.2pt"/>
        </w:pict>
      </w:r>
      <w:r>
        <w:rPr>
          <w:noProof/>
        </w:rPr>
        <w:pict>
          <v:line id="_x0000_s1061" style="position:absolute;left:0;text-align:left;z-index:251696128" from="189pt,52.2pt" to="243pt,97.2pt"/>
        </w:pict>
      </w:r>
      <w:r>
        <w:rPr>
          <w:noProof/>
        </w:rPr>
        <w:pict>
          <v:line id="_x0000_s1060" style="position:absolute;left:0;text-align:left;flip:x;z-index:251695104" from="2in,52.2pt" to="189pt,97.2pt"/>
        </w:pict>
      </w:r>
      <w:r>
        <w:rPr>
          <w:noProof/>
        </w:rPr>
        <w:pict>
          <v:line id="_x0000_s1059" style="position:absolute;left:0;text-align:left;flip:y;z-index:251694080" from="90pt,52.2pt" to="279pt,52.2pt">
            <v:stroke startarrow="oval"/>
          </v:line>
        </w:pict>
      </w:r>
      <w:r>
        <w:rPr>
          <w:noProof/>
        </w:rPr>
        <w:pict>
          <v:line id="_x0000_s1058" style="position:absolute;left:0;text-align:left;z-index:251693056" from="243pt,7.2pt" to="279pt,52.2pt">
            <v:stroke endarrow="oval"/>
          </v:line>
        </w:pict>
      </w:r>
      <w:r>
        <w:rPr>
          <w:noProof/>
        </w:rPr>
        <w:pict>
          <v:line id="_x0000_s1057" style="position:absolute;left:0;text-align:left;flip:y;z-index:251692032" from="243pt,52.2pt" to="279pt,97.2pt"/>
        </w:pict>
      </w:r>
      <w:r>
        <w:rPr>
          <w:noProof/>
        </w:rPr>
        <w:pict>
          <v:line id="_x0000_s1056" style="position:absolute;left:0;text-align:left;z-index:251691008" from="2in,97.2pt" to="243pt,97.2pt">
            <v:stroke startarrow="oval" endarrow="oval"/>
          </v:line>
        </w:pict>
      </w:r>
      <w:r>
        <w:rPr>
          <w:noProof/>
        </w:rPr>
        <w:pict>
          <v:line id="_x0000_s1055" style="position:absolute;left:0;text-align:left;z-index:251689984" from="90pt,52.2pt" to="2in,97.2pt">
            <v:stroke endarrow="oval"/>
          </v:line>
        </w:pict>
      </w:r>
      <w:r>
        <w:rPr>
          <w:noProof/>
        </w:rPr>
        <w:pict>
          <v:line id="_x0000_s1054" style="position:absolute;left:0;text-align:left;z-index:251688960" from="2in,7.2pt" to="243pt,7.2pt">
            <v:stroke startarrow="oval" endarrow="oval"/>
          </v:line>
        </w:pict>
      </w:r>
      <w:r>
        <w:rPr>
          <w:noProof/>
        </w:rPr>
        <w:pict>
          <v:line id="_x0000_s1053" style="position:absolute;left:0;text-align:left;flip:y;z-index:251687936" from="90pt,7.2pt" to="2in,52.2pt"/>
        </w:pict>
      </w:r>
    </w:p>
    <w:p w:rsidR="00290517" w:rsidRDefault="00D377B8" w:rsidP="00290517">
      <w:pPr>
        <w:jc w:val="both"/>
      </w:pPr>
      <w:r>
        <w:rPr>
          <w:noProof/>
        </w:rPr>
        <w:lastRenderedPageBreak/>
        <w:pict>
          <v:shape id="_x0000_s1071" type="#_x0000_t202" style="position:absolute;left:0;text-align:left;margin-left:54pt;margin-top:2.4pt;width:45pt;height:27pt;z-index:251706368" filled="f" stroked="f">
            <v:textbox style="mso-next-textbox:#_x0000_s1071">
              <w:txbxContent>
                <w:p w:rsidR="00290517" w:rsidRPr="00303CDC" w:rsidRDefault="00290517" w:rsidP="00290517">
                  <w:pPr>
                    <w:jc w:val="center"/>
                    <w:rPr>
                      <w:sz w:val="20"/>
                      <w:szCs w:val="20"/>
                    </w:rPr>
                  </w:pPr>
                  <w:r>
                    <w:rPr>
                      <w:sz w:val="20"/>
                      <w:szCs w:val="20"/>
                    </w:rPr>
                    <w:t>Source</w:t>
                  </w:r>
                </w:p>
              </w:txbxContent>
            </v:textbox>
          </v:shape>
        </w:pict>
      </w:r>
    </w:p>
    <w:p w:rsidR="00290517" w:rsidRDefault="00D377B8" w:rsidP="00290517">
      <w:pPr>
        <w:jc w:val="both"/>
      </w:pPr>
      <w:r>
        <w:rPr>
          <w:noProof/>
        </w:rPr>
        <w:pict>
          <v:shape id="_x0000_s1073" style="position:absolute;left:0;text-align:left;margin-left:69pt;margin-top:6.6pt;width:12pt;height:18pt;z-index:251708416" coordsize="420,360" path="m420,360c270,300,120,240,60,180,,120,30,60,60,e" filled="f">
            <v:stroke endarrow="classic"/>
            <v:path arrowok="t"/>
          </v:shape>
        </w:pict>
      </w:r>
    </w:p>
    <w:p w:rsidR="00290517" w:rsidRDefault="00D377B8" w:rsidP="00290517">
      <w:pPr>
        <w:jc w:val="both"/>
      </w:pPr>
      <w:r>
        <w:rPr>
          <w:noProof/>
        </w:rPr>
        <w:pict>
          <v:shape id="_x0000_s1068" type="#_x0000_t202" style="position:absolute;left:0;text-align:left;margin-left:1in;margin-top:10.8pt;width:27pt;height:27pt;z-index:251703296" filled="f" stroked="f">
            <v:textbox style="mso-next-textbox:#_x0000_s1068">
              <w:txbxContent>
                <w:p w:rsidR="00290517" w:rsidRPr="00303CDC" w:rsidRDefault="00290517" w:rsidP="00290517">
                  <w:pPr>
                    <w:jc w:val="center"/>
                    <w:rPr>
                      <w:sz w:val="20"/>
                      <w:szCs w:val="20"/>
                    </w:rPr>
                  </w:pPr>
                  <w:r>
                    <w:rPr>
                      <w:sz w:val="20"/>
                      <w:szCs w:val="20"/>
                    </w:rPr>
                    <w:t>N1</w:t>
                  </w:r>
                </w:p>
              </w:txbxContent>
            </v:textbox>
          </v:shape>
        </w:pict>
      </w:r>
      <w:r>
        <w:rPr>
          <w:noProof/>
        </w:rPr>
        <w:pict>
          <v:shape id="_x0000_s1070" type="#_x0000_t202" style="position:absolute;left:0;text-align:left;margin-left:180pt;margin-top:10.8pt;width:27pt;height:27pt;z-index:251705344" filled="f" stroked="f">
            <v:textbox style="mso-next-textbox:#_x0000_s1070">
              <w:txbxContent>
                <w:p w:rsidR="00290517" w:rsidRPr="00303CDC" w:rsidRDefault="00290517" w:rsidP="00290517">
                  <w:pPr>
                    <w:jc w:val="center"/>
                    <w:rPr>
                      <w:sz w:val="20"/>
                      <w:szCs w:val="20"/>
                    </w:rPr>
                  </w:pPr>
                  <w:r>
                    <w:rPr>
                      <w:sz w:val="20"/>
                      <w:szCs w:val="20"/>
                    </w:rPr>
                    <w:t>N7</w:t>
                  </w:r>
                </w:p>
              </w:txbxContent>
            </v:textbox>
          </v:shape>
        </w:pict>
      </w:r>
    </w:p>
    <w:p w:rsidR="00290517" w:rsidRDefault="00290517" w:rsidP="00290517">
      <w:pPr>
        <w:jc w:val="both"/>
      </w:pPr>
    </w:p>
    <w:p w:rsidR="00290517" w:rsidRDefault="00D377B8" w:rsidP="00290517">
      <w:pPr>
        <w:jc w:val="both"/>
      </w:pPr>
      <w:r>
        <w:rPr>
          <w:noProof/>
        </w:rPr>
        <w:pict>
          <v:shape id="_x0000_s1072" type="#_x0000_t202" style="position:absolute;left:0;text-align:left;margin-left:252pt;margin-top:10.2pt;width:63pt;height:27pt;z-index:251707392" filled="f" stroked="f">
            <v:textbox style="mso-next-textbox:#_x0000_s1072">
              <w:txbxContent>
                <w:p w:rsidR="00290517" w:rsidRPr="00303CDC" w:rsidRDefault="00290517" w:rsidP="00290517">
                  <w:pPr>
                    <w:jc w:val="center"/>
                    <w:rPr>
                      <w:sz w:val="20"/>
                      <w:szCs w:val="20"/>
                    </w:rPr>
                  </w:pPr>
                  <w:r>
                    <w:rPr>
                      <w:sz w:val="20"/>
                      <w:szCs w:val="20"/>
                    </w:rPr>
                    <w:t>Destination</w:t>
                  </w:r>
                </w:p>
              </w:txbxContent>
            </v:textbox>
          </v:shape>
        </w:pict>
      </w:r>
    </w:p>
    <w:p w:rsidR="00290517" w:rsidRDefault="00290517" w:rsidP="00290517">
      <w:pPr>
        <w:jc w:val="both"/>
      </w:pPr>
    </w:p>
    <w:p w:rsidR="00290517" w:rsidRDefault="00D377B8" w:rsidP="00290517">
      <w:pPr>
        <w:jc w:val="both"/>
      </w:pPr>
      <w:r>
        <w:rPr>
          <w:noProof/>
        </w:rPr>
        <w:pict>
          <v:shape id="_x0000_s1074" style="position:absolute;left:0;text-align:left;margin-left:252pt;margin-top:.6pt;width:27pt;height:9pt;z-index:251709440" coordsize="540,180" path="m,c135,90,270,180,360,180,450,180,495,90,540,e" filled="f">
            <v:stroke endarrow="classic"/>
            <v:path arrowok="t"/>
          </v:shape>
        </w:pict>
      </w:r>
    </w:p>
    <w:p w:rsidR="00290517" w:rsidRDefault="00D377B8" w:rsidP="00290517">
      <w:pPr>
        <w:jc w:val="both"/>
      </w:pPr>
      <w:r>
        <w:rPr>
          <w:noProof/>
        </w:rPr>
        <w:pict>
          <v:shape id="_x0000_s1084" type="#_x0000_t202" style="position:absolute;left:0;text-align:left;margin-left:-9pt;margin-top:4.8pt;width:81pt;height:27pt;z-index:251719680" filled="f" stroked="f">
            <v:textbox style="mso-next-textbox:#_x0000_s1084">
              <w:txbxContent>
                <w:p w:rsidR="00290517" w:rsidRPr="00303CDC" w:rsidRDefault="00290517" w:rsidP="00290517">
                  <w:pPr>
                    <w:jc w:val="center"/>
                    <w:rPr>
                      <w:sz w:val="20"/>
                      <w:szCs w:val="20"/>
                    </w:rPr>
                  </w:pPr>
                  <w:r>
                    <w:rPr>
                      <w:sz w:val="20"/>
                      <w:szCs w:val="20"/>
                    </w:rPr>
                    <w:t>Data Packets</w:t>
                  </w:r>
                </w:p>
              </w:txbxContent>
            </v:textbox>
          </v:shape>
        </w:pict>
      </w:r>
    </w:p>
    <w:p w:rsidR="00290517" w:rsidRDefault="00D377B8" w:rsidP="00290517">
      <w:pPr>
        <w:jc w:val="both"/>
      </w:pPr>
      <w:r>
        <w:rPr>
          <w:noProof/>
        </w:rPr>
        <w:pict>
          <v:shape id="_x0000_s1089" type="#_x0000_t202" style="position:absolute;left:0;text-align:left;margin-left:1in;margin-top:9pt;width:36pt;height:18pt;z-index:251724800" filled="f" stroked="f">
            <v:textbox style="mso-next-textbox:#_x0000_s1089">
              <w:txbxContent>
                <w:p w:rsidR="00290517" w:rsidRPr="00303CDC" w:rsidRDefault="00290517" w:rsidP="00290517">
                  <w:pPr>
                    <w:jc w:val="center"/>
                    <w:rPr>
                      <w:sz w:val="20"/>
                      <w:szCs w:val="20"/>
                    </w:rPr>
                  </w:pPr>
                  <w:r>
                    <w:rPr>
                      <w:sz w:val="20"/>
                      <w:szCs w:val="20"/>
                    </w:rPr>
                    <w:t>P5</w:t>
                  </w:r>
                </w:p>
              </w:txbxContent>
            </v:textbox>
          </v:shape>
        </w:pict>
      </w:r>
      <w:r>
        <w:rPr>
          <w:noProof/>
        </w:rPr>
        <w:pict>
          <v:shape id="_x0000_s1088" type="#_x0000_t202" style="position:absolute;left:0;text-align:left;margin-left:54pt;margin-top:9pt;width:36pt;height:18pt;z-index:251723776" filled="f" stroked="f">
            <v:textbox style="mso-next-textbox:#_x0000_s1088">
              <w:txbxContent>
                <w:p w:rsidR="00290517" w:rsidRPr="00303CDC" w:rsidRDefault="00290517" w:rsidP="00290517">
                  <w:pPr>
                    <w:jc w:val="center"/>
                    <w:rPr>
                      <w:sz w:val="20"/>
                      <w:szCs w:val="20"/>
                    </w:rPr>
                  </w:pPr>
                  <w:r>
                    <w:rPr>
                      <w:sz w:val="20"/>
                      <w:szCs w:val="20"/>
                    </w:rPr>
                    <w:t>P4</w:t>
                  </w:r>
                </w:p>
              </w:txbxContent>
            </v:textbox>
          </v:shape>
        </w:pict>
      </w:r>
      <w:r>
        <w:rPr>
          <w:noProof/>
        </w:rPr>
        <w:pict>
          <v:shape id="_x0000_s1087" type="#_x0000_t202" style="position:absolute;left:0;text-align:left;margin-left:36pt;margin-top:9pt;width:36pt;height:18pt;z-index:251722752" filled="f" stroked="f">
            <v:textbox style="mso-next-textbox:#_x0000_s1087">
              <w:txbxContent>
                <w:p w:rsidR="00290517" w:rsidRPr="00303CDC" w:rsidRDefault="00290517" w:rsidP="00290517">
                  <w:pPr>
                    <w:jc w:val="center"/>
                    <w:rPr>
                      <w:sz w:val="20"/>
                      <w:szCs w:val="20"/>
                    </w:rPr>
                  </w:pPr>
                  <w:r>
                    <w:rPr>
                      <w:sz w:val="20"/>
                      <w:szCs w:val="20"/>
                    </w:rPr>
                    <w:t>P3</w:t>
                  </w:r>
                </w:p>
              </w:txbxContent>
            </v:textbox>
          </v:shape>
        </w:pict>
      </w:r>
      <w:r>
        <w:rPr>
          <w:noProof/>
        </w:rPr>
        <w:pict>
          <v:shape id="_x0000_s1085" type="#_x0000_t202" style="position:absolute;left:0;text-align:left;margin-left:18pt;margin-top:9pt;width:36pt;height:18pt;z-index:251720704" filled="f" stroked="f">
            <v:textbox style="mso-next-textbox:#_x0000_s1085">
              <w:txbxContent>
                <w:p w:rsidR="00290517" w:rsidRPr="00303CDC" w:rsidRDefault="00290517" w:rsidP="00290517">
                  <w:pPr>
                    <w:jc w:val="center"/>
                    <w:rPr>
                      <w:sz w:val="20"/>
                      <w:szCs w:val="20"/>
                    </w:rPr>
                  </w:pPr>
                  <w:r>
                    <w:rPr>
                      <w:sz w:val="20"/>
                      <w:szCs w:val="20"/>
                    </w:rPr>
                    <w:t>P2</w:t>
                  </w:r>
                </w:p>
              </w:txbxContent>
            </v:textbox>
          </v:shape>
        </w:pict>
      </w:r>
      <w:r>
        <w:rPr>
          <w:noProof/>
        </w:rPr>
        <w:pict>
          <v:shape id="_x0000_s1086" type="#_x0000_t202" style="position:absolute;left:0;text-align:left;margin-left:0;margin-top:9pt;width:36pt;height:18pt;z-index:251721728" filled="f" stroked="f">
            <v:textbox style="mso-next-textbox:#_x0000_s1086">
              <w:txbxContent>
                <w:p w:rsidR="00290517" w:rsidRPr="00303CDC" w:rsidRDefault="00290517" w:rsidP="00290517">
                  <w:pPr>
                    <w:jc w:val="center"/>
                    <w:rPr>
                      <w:sz w:val="20"/>
                      <w:szCs w:val="20"/>
                    </w:rPr>
                  </w:pPr>
                  <w:r>
                    <w:rPr>
                      <w:sz w:val="20"/>
                      <w:szCs w:val="20"/>
                    </w:rPr>
                    <w:t>P1</w:t>
                  </w:r>
                </w:p>
              </w:txbxContent>
            </v:textbox>
          </v:shape>
        </w:pict>
      </w:r>
      <w:r>
        <w:rPr>
          <w:noProof/>
        </w:rPr>
        <w:pict>
          <v:rect id="_x0000_s1078" style="position:absolute;left:0;text-align:left;margin-left:9pt;margin-top:9pt;width:90pt;height:18pt;z-index:251713536"/>
        </w:pict>
      </w:r>
      <w:r>
        <w:rPr>
          <w:noProof/>
        </w:rPr>
        <w:pict>
          <v:line id="_x0000_s1083" style="position:absolute;left:0;text-align:left;z-index:251718656" from="99pt,9pt" to="99pt,27pt"/>
        </w:pict>
      </w:r>
      <w:r>
        <w:rPr>
          <w:noProof/>
        </w:rPr>
        <w:pict>
          <v:line id="_x0000_s1082" style="position:absolute;left:0;text-align:left;z-index:251717632" from="81pt,9pt" to="81pt,27pt"/>
        </w:pict>
      </w:r>
      <w:r>
        <w:rPr>
          <w:noProof/>
        </w:rPr>
        <w:pict>
          <v:line id="_x0000_s1081" style="position:absolute;left:0;text-align:left;z-index:251716608" from="63pt,9pt" to="63pt,27pt"/>
        </w:pict>
      </w:r>
      <w:r>
        <w:rPr>
          <w:noProof/>
        </w:rPr>
        <w:pict>
          <v:line id="_x0000_s1080" style="position:absolute;left:0;text-align:left;z-index:251715584" from="45pt,9pt" to="45pt,27pt"/>
        </w:pict>
      </w:r>
      <w:r>
        <w:rPr>
          <w:noProof/>
        </w:rPr>
        <w:pict>
          <v:line id="_x0000_s1079" style="position:absolute;left:0;text-align:left;z-index:251714560" from="27pt,9pt" to="27pt,27pt"/>
        </w:pict>
      </w:r>
    </w:p>
    <w:p w:rsidR="00290517" w:rsidRDefault="00290517" w:rsidP="00290517">
      <w:pPr>
        <w:jc w:val="both"/>
      </w:pPr>
    </w:p>
    <w:p w:rsidR="00290517" w:rsidRDefault="00D377B8" w:rsidP="00290517">
      <w:pPr>
        <w:jc w:val="both"/>
      </w:pPr>
      <w:r>
        <w:rPr>
          <w:noProof/>
        </w:rPr>
        <w:pict>
          <v:shape id="_x0000_s1090" type="#_x0000_t202" style="position:absolute;left:0;text-align:left;margin-left:9pt;margin-top:8.4pt;width:162pt;height:54pt;z-index:251725824" filled="f" stroked="f">
            <v:textbox style="mso-next-textbox:#_x0000_s1090">
              <w:txbxContent>
                <w:p w:rsidR="00290517" w:rsidRDefault="00290517" w:rsidP="00290517">
                  <w:pPr>
                    <w:rPr>
                      <w:sz w:val="20"/>
                      <w:szCs w:val="20"/>
                    </w:rPr>
                  </w:pPr>
                  <w:r>
                    <w:rPr>
                      <w:sz w:val="20"/>
                      <w:szCs w:val="20"/>
                    </w:rPr>
                    <w:t>P1 path – N1, N2, N3, N4, N5</w:t>
                  </w:r>
                </w:p>
                <w:p w:rsidR="00290517" w:rsidRDefault="00290517" w:rsidP="00290517">
                  <w:pPr>
                    <w:rPr>
                      <w:sz w:val="20"/>
                      <w:szCs w:val="20"/>
                    </w:rPr>
                  </w:pPr>
                  <w:r>
                    <w:rPr>
                      <w:sz w:val="20"/>
                      <w:szCs w:val="20"/>
                    </w:rPr>
                    <w:t>P2 path – N1, N2, N3, N7, N5</w:t>
                  </w:r>
                </w:p>
                <w:p w:rsidR="00290517" w:rsidRDefault="00290517" w:rsidP="00290517">
                  <w:pPr>
                    <w:rPr>
                      <w:sz w:val="20"/>
                      <w:szCs w:val="20"/>
                    </w:rPr>
                  </w:pPr>
                  <w:r>
                    <w:rPr>
                      <w:sz w:val="20"/>
                      <w:szCs w:val="20"/>
                    </w:rPr>
                    <w:t>P3 path – N1, N7, N5 (shortest)</w:t>
                  </w:r>
                </w:p>
                <w:p w:rsidR="00290517" w:rsidRDefault="00290517" w:rsidP="00290517">
                  <w:pPr>
                    <w:rPr>
                      <w:sz w:val="20"/>
                      <w:szCs w:val="20"/>
                    </w:rPr>
                  </w:pPr>
                  <w:r>
                    <w:rPr>
                      <w:sz w:val="20"/>
                      <w:szCs w:val="20"/>
                    </w:rPr>
                    <w:t xml:space="preserve">P4 path – N1, N2, N7, N5 </w:t>
                  </w:r>
                </w:p>
                <w:p w:rsidR="00290517" w:rsidRPr="00303CDC" w:rsidRDefault="00290517" w:rsidP="00290517">
                  <w:pPr>
                    <w:jc w:val="center"/>
                    <w:rPr>
                      <w:sz w:val="20"/>
                      <w:szCs w:val="20"/>
                    </w:rPr>
                  </w:pPr>
                </w:p>
              </w:txbxContent>
            </v:textbox>
          </v:shape>
        </w:pict>
      </w:r>
    </w:p>
    <w:p w:rsidR="00290517" w:rsidRDefault="00290517" w:rsidP="00290517">
      <w:pPr>
        <w:jc w:val="both"/>
      </w:pPr>
    </w:p>
    <w:p w:rsidR="00290517" w:rsidRPr="00F14EBC" w:rsidRDefault="00290517" w:rsidP="00290517">
      <w:pPr>
        <w:jc w:val="both"/>
      </w:pPr>
    </w:p>
    <w:p w:rsidR="00290517" w:rsidRPr="00EC4190" w:rsidRDefault="00290517" w:rsidP="00290517"/>
    <w:p w:rsidR="00290517" w:rsidRDefault="00290517" w:rsidP="00290517"/>
    <w:p w:rsidR="00290517" w:rsidRPr="00EC4190" w:rsidRDefault="00290517" w:rsidP="00290517"/>
    <w:p w:rsidR="00290517" w:rsidRDefault="00290517" w:rsidP="00290517">
      <w:pPr>
        <w:jc w:val="both"/>
      </w:pPr>
      <w:r>
        <w:t xml:space="preserve">Data is broken into fixed length packets or data grams; each packet travels from source to destination by traversing a set of interconnected nodes (a path) within the network. The path is not pre-determined and could vary from packet to packet. There is no guaranteed delivery and the arrival order of the packets at the destination cannot be determined. </w:t>
      </w:r>
    </w:p>
    <w:p w:rsidR="00290517" w:rsidRDefault="00290517" w:rsidP="00290517">
      <w:pPr>
        <w:jc w:val="both"/>
      </w:pPr>
    </w:p>
    <w:p w:rsidR="00290517" w:rsidRPr="00124ECC" w:rsidRDefault="00290517" w:rsidP="00290517">
      <w:pPr>
        <w:jc w:val="both"/>
        <w:rPr>
          <w:b/>
        </w:rPr>
      </w:pPr>
      <w:r w:rsidRPr="00124ECC">
        <w:rPr>
          <w:b/>
        </w:rPr>
        <w:t>Examples of WAN technologies:</w:t>
      </w:r>
    </w:p>
    <w:p w:rsidR="00290517" w:rsidRDefault="00290517" w:rsidP="00290517">
      <w:pPr>
        <w:jc w:val="both"/>
      </w:pPr>
    </w:p>
    <w:p w:rsidR="00290517" w:rsidRDefault="00290517" w:rsidP="00290517">
      <w:pPr>
        <w:jc w:val="both"/>
      </w:pPr>
    </w:p>
    <w:p w:rsidR="00290517" w:rsidRDefault="00290517" w:rsidP="00290517">
      <w:pPr>
        <w:jc w:val="both"/>
        <w:rPr>
          <w:u w:val="single"/>
        </w:rPr>
      </w:pPr>
      <w:r w:rsidRPr="006129C6">
        <w:rPr>
          <w:u w:val="single"/>
        </w:rPr>
        <w:t>Frame-Relay</w:t>
      </w:r>
    </w:p>
    <w:p w:rsidR="00290517" w:rsidRDefault="00290517" w:rsidP="00290517">
      <w:pPr>
        <w:jc w:val="both"/>
      </w:pPr>
    </w:p>
    <w:p w:rsidR="00290517" w:rsidRDefault="00290517" w:rsidP="00290517">
      <w:pPr>
        <w:jc w:val="both"/>
      </w:pPr>
      <w:r>
        <w:t xml:space="preserve">A variant application of the concept </w:t>
      </w:r>
      <w:proofErr w:type="gramStart"/>
      <w:r>
        <w:t>of  packet</w:t>
      </w:r>
      <w:proofErr w:type="gramEnd"/>
      <w:r>
        <w:t xml:space="preserve"> switching is used where:</w:t>
      </w:r>
    </w:p>
    <w:p w:rsidR="00290517" w:rsidRDefault="00290517" w:rsidP="00290517">
      <w:pPr>
        <w:numPr>
          <w:ilvl w:val="0"/>
          <w:numId w:val="1"/>
        </w:numPr>
        <w:spacing w:after="0" w:line="240" w:lineRule="auto"/>
        <w:jc w:val="both"/>
      </w:pPr>
      <w:r>
        <w:lastRenderedPageBreak/>
        <w:t>The packets are of variable length and called “frames”</w:t>
      </w:r>
    </w:p>
    <w:p w:rsidR="00290517" w:rsidRDefault="00290517" w:rsidP="00290517">
      <w:pPr>
        <w:numPr>
          <w:ilvl w:val="0"/>
          <w:numId w:val="1"/>
        </w:numPr>
        <w:spacing w:after="0" w:line="240" w:lineRule="auto"/>
        <w:jc w:val="both"/>
      </w:pPr>
      <w:r>
        <w:t>Minimum error-detection is implemented at “frame” level since the modern telecommunication systems over which frame-relay operated have low error rates.</w:t>
      </w:r>
    </w:p>
    <w:p w:rsidR="00290517" w:rsidRDefault="00290517" w:rsidP="00290517">
      <w:pPr>
        <w:ind w:left="432"/>
        <w:jc w:val="both"/>
      </w:pPr>
    </w:p>
    <w:p w:rsidR="00290517" w:rsidRDefault="00290517" w:rsidP="00290517">
      <w:pPr>
        <w:jc w:val="both"/>
      </w:pPr>
      <w:r>
        <w:t>Frame-Relay increases end-user data rate to 2Mbps.</w:t>
      </w:r>
    </w:p>
    <w:p w:rsidR="00290517" w:rsidRDefault="00290517" w:rsidP="00290517">
      <w:pPr>
        <w:jc w:val="both"/>
      </w:pPr>
    </w:p>
    <w:p w:rsidR="00290517" w:rsidRDefault="00290517" w:rsidP="00290517">
      <w:pPr>
        <w:jc w:val="both"/>
        <w:rPr>
          <w:u w:val="single"/>
        </w:rPr>
      </w:pPr>
      <w:r w:rsidRPr="006129C6">
        <w:rPr>
          <w:u w:val="single"/>
        </w:rPr>
        <w:t>ATM</w:t>
      </w:r>
      <w:r>
        <w:rPr>
          <w:u w:val="single"/>
        </w:rPr>
        <w:t xml:space="preserve"> (Asynchronous Transfer Mode or “Cell-Relay”)</w:t>
      </w:r>
    </w:p>
    <w:p w:rsidR="00290517" w:rsidRDefault="00290517" w:rsidP="00290517">
      <w:pPr>
        <w:jc w:val="both"/>
      </w:pPr>
    </w:p>
    <w:p w:rsidR="00290517" w:rsidRDefault="00290517" w:rsidP="00290517">
      <w:pPr>
        <w:jc w:val="both"/>
      </w:pPr>
      <w:r>
        <w:t>Combines the idea of fixed-length packets (called “cells” in ATM context) from packet-switching, with the idea of a dedicated, dynamically assigned, virtual-circuit (from circuit-switching) which is used to transport the “cells” 53 bytes each from source to destination, at a constant user-determined data rate.</w:t>
      </w:r>
    </w:p>
    <w:p w:rsidR="00290517" w:rsidRDefault="00290517" w:rsidP="00290517">
      <w:pPr>
        <w:jc w:val="both"/>
      </w:pPr>
    </w:p>
    <w:p w:rsidR="00290517" w:rsidRDefault="00290517" w:rsidP="00290517">
      <w:pPr>
        <w:jc w:val="both"/>
      </w:pPr>
    </w:p>
    <w:p w:rsidR="00290517" w:rsidRDefault="00290517" w:rsidP="00290517">
      <w:pPr>
        <w:jc w:val="both"/>
      </w:pPr>
    </w:p>
    <w:p w:rsidR="00290517" w:rsidRDefault="00290517" w:rsidP="00290517">
      <w:pPr>
        <w:jc w:val="both"/>
      </w:pPr>
    </w:p>
    <w:p w:rsidR="00290517" w:rsidRDefault="00290517" w:rsidP="00290517">
      <w:pPr>
        <w:jc w:val="both"/>
        <w:rPr>
          <w:u w:val="single"/>
        </w:rPr>
      </w:pPr>
      <w:r>
        <w:rPr>
          <w:u w:val="single"/>
        </w:rPr>
        <w:t>ISDN (Integrated S</w:t>
      </w:r>
      <w:r w:rsidRPr="00D62BD4">
        <w:rPr>
          <w:u w:val="single"/>
        </w:rPr>
        <w:t>ervices Digital Network)</w:t>
      </w:r>
    </w:p>
    <w:p w:rsidR="00290517" w:rsidRDefault="00290517" w:rsidP="00290517">
      <w:pPr>
        <w:jc w:val="both"/>
      </w:pPr>
    </w:p>
    <w:p w:rsidR="00290517" w:rsidRDefault="00290517" w:rsidP="00290517">
      <w:pPr>
        <w:jc w:val="both"/>
      </w:pPr>
      <w:r>
        <w:t>Supports voice and non-voice applications using limited set of standardized facilities. Only Narrowband ISDN built using 64Kbps channels is widely available as opposed to Broadband ISDN (proposed, but not fully implemented). Two types of access are supported:</w:t>
      </w:r>
    </w:p>
    <w:p w:rsidR="00290517" w:rsidRDefault="00290517" w:rsidP="00290517">
      <w:pPr>
        <w:jc w:val="both"/>
      </w:pPr>
    </w:p>
    <w:p w:rsidR="00290517" w:rsidRDefault="00290517" w:rsidP="00290517">
      <w:pPr>
        <w:jc w:val="both"/>
      </w:pPr>
      <w:r>
        <w:t>Basic Access: 2 B-channels each 64Kbps, plus 1 D-channel (16Kbps) used for signaling. The B-channels may carry digital data, PCM-encoded digitized voice.</w:t>
      </w:r>
    </w:p>
    <w:p w:rsidR="00290517" w:rsidRDefault="00290517" w:rsidP="00290517">
      <w:pPr>
        <w:jc w:val="both"/>
      </w:pPr>
    </w:p>
    <w:p w:rsidR="00290517" w:rsidRDefault="00290517" w:rsidP="00290517">
      <w:pPr>
        <w:jc w:val="both"/>
      </w:pPr>
      <w:r>
        <w:t>Primary Access: 23 B-channels, plus 1 D-channel (64Kbps) for signaling.</w:t>
      </w:r>
    </w:p>
    <w:p w:rsidR="00290517" w:rsidRDefault="00290517" w:rsidP="00290517">
      <w:pPr>
        <w:jc w:val="both"/>
      </w:pPr>
    </w:p>
    <w:p w:rsidR="00290517" w:rsidRPr="00995FEC" w:rsidRDefault="00290517" w:rsidP="00290517">
      <w:pPr>
        <w:pStyle w:val="Heading1"/>
        <w:numPr>
          <w:ilvl w:val="0"/>
          <w:numId w:val="2"/>
        </w:numPr>
      </w:pPr>
      <w:bookmarkStart w:id="1" w:name="_Toc359101710"/>
      <w:r>
        <w:t>Local Area Networks (LANs)</w:t>
      </w:r>
      <w:bookmarkEnd w:id="1"/>
    </w:p>
    <w:p w:rsidR="00290517" w:rsidRDefault="00290517" w:rsidP="00290517">
      <w:pPr>
        <w:jc w:val="both"/>
      </w:pPr>
    </w:p>
    <w:p w:rsidR="00290517" w:rsidRDefault="00290517" w:rsidP="00290517">
      <w:pPr>
        <w:jc w:val="both"/>
      </w:pPr>
    </w:p>
    <w:p w:rsidR="00290517" w:rsidRDefault="00290517" w:rsidP="00290517">
      <w:pPr>
        <w:jc w:val="both"/>
      </w:pPr>
      <w:r>
        <w:lastRenderedPageBreak/>
        <w:t>A multipoint network which is limited to a building or a small campus, it often connects devices to a broadcast network using a shared medium with no intermediate nodes. Each device’s transmission is received by all others. LANs support much higher data rates (~100Mbps) than WANs and operate mainly at the lower layers of the OSI Model. They may use Ethernet, Token-Ring, and FDDI technology. Token-Ring is a circular ring-shaped configuration proposed by IBM, but not widely used any more.</w:t>
      </w:r>
    </w:p>
    <w:p w:rsidR="00290517" w:rsidRPr="005A22C5" w:rsidRDefault="00290517" w:rsidP="00290517">
      <w:pPr>
        <w:jc w:val="both"/>
      </w:pPr>
    </w:p>
    <w:p w:rsidR="00290517" w:rsidRPr="00995FEC" w:rsidRDefault="00290517" w:rsidP="00290517">
      <w:pPr>
        <w:pStyle w:val="Heading1"/>
        <w:numPr>
          <w:ilvl w:val="0"/>
          <w:numId w:val="2"/>
        </w:numPr>
      </w:pPr>
      <w:bookmarkStart w:id="2" w:name="_Toc359101711"/>
      <w:r>
        <w:t>Open Systems Interface (OSI) Reference Model</w:t>
      </w:r>
      <w:bookmarkEnd w:id="2"/>
    </w:p>
    <w:p w:rsidR="00290517" w:rsidRDefault="00290517" w:rsidP="00290517">
      <w:pPr>
        <w:jc w:val="both"/>
        <w:rPr>
          <w:u w:val="single"/>
        </w:rPr>
      </w:pPr>
    </w:p>
    <w:p w:rsidR="00290517" w:rsidRDefault="00290517" w:rsidP="00290517">
      <w:pPr>
        <w:jc w:val="both"/>
        <w:rPr>
          <w:u w:val="single"/>
        </w:rPr>
      </w:pPr>
    </w:p>
    <w:p w:rsidR="00290517" w:rsidRPr="00E67E3D" w:rsidRDefault="00290517" w:rsidP="00290517">
      <w:pPr>
        <w:jc w:val="both"/>
        <w:rPr>
          <w:b/>
        </w:rPr>
      </w:pPr>
      <w:r w:rsidRPr="00E67E3D">
        <w:rPr>
          <w:b/>
        </w:rPr>
        <w:t xml:space="preserve">OSI </w:t>
      </w:r>
      <w:proofErr w:type="gramStart"/>
      <w:r w:rsidRPr="00E67E3D">
        <w:rPr>
          <w:b/>
        </w:rPr>
        <w:t>Model  has</w:t>
      </w:r>
      <w:proofErr w:type="gramEnd"/>
      <w:r w:rsidRPr="00E67E3D">
        <w:rPr>
          <w:b/>
        </w:rPr>
        <w:t xml:space="preserve"> been developed by International Standards Organization(ISO).</w:t>
      </w:r>
    </w:p>
    <w:p w:rsidR="00290517" w:rsidRPr="00E67E3D" w:rsidRDefault="00290517" w:rsidP="00290517">
      <w:pPr>
        <w:jc w:val="both"/>
        <w:rPr>
          <w:b/>
        </w:rPr>
      </w:pPr>
    </w:p>
    <w:p w:rsidR="00290517" w:rsidRDefault="00290517" w:rsidP="00290517">
      <w:pPr>
        <w:jc w:val="both"/>
      </w:pPr>
      <w:r>
        <w:t>The OSI model is a framework for computer communications architecture and for developing protocol standard. This model identifies 7 layers and the function associated with each layer so that new protocols may be developed to perform the functions of each layer.</w:t>
      </w:r>
    </w:p>
    <w:p w:rsidR="00290517" w:rsidRDefault="00290517" w:rsidP="00290517">
      <w:pPr>
        <w:jc w:val="both"/>
      </w:pPr>
    </w:p>
    <w:tbl>
      <w:tblPr>
        <w:tblStyle w:val="TableGrid"/>
        <w:tblW w:w="0" w:type="auto"/>
        <w:tblLook w:val="01E0"/>
      </w:tblPr>
      <w:tblGrid>
        <w:gridCol w:w="1908"/>
        <w:gridCol w:w="3996"/>
        <w:gridCol w:w="2952"/>
      </w:tblGrid>
      <w:tr w:rsidR="00290517" w:rsidTr="004A06EA">
        <w:tc>
          <w:tcPr>
            <w:tcW w:w="1908" w:type="dxa"/>
          </w:tcPr>
          <w:p w:rsidR="00290517" w:rsidRDefault="00290517" w:rsidP="004A06EA">
            <w:pPr>
              <w:jc w:val="center"/>
            </w:pPr>
          </w:p>
          <w:p w:rsidR="00290517" w:rsidRDefault="00290517" w:rsidP="004A06EA">
            <w:pPr>
              <w:jc w:val="center"/>
            </w:pPr>
            <w:r>
              <w:t>TCP/IP</w:t>
            </w:r>
          </w:p>
          <w:p w:rsidR="00290517" w:rsidRPr="00D81C64" w:rsidRDefault="00290517" w:rsidP="004A06EA">
            <w:pPr>
              <w:jc w:val="center"/>
            </w:pPr>
          </w:p>
        </w:tc>
        <w:tc>
          <w:tcPr>
            <w:tcW w:w="3996" w:type="dxa"/>
          </w:tcPr>
          <w:p w:rsidR="00290517" w:rsidRDefault="00290517" w:rsidP="004A06EA">
            <w:pPr>
              <w:jc w:val="center"/>
            </w:pPr>
          </w:p>
          <w:p w:rsidR="00290517" w:rsidRPr="00D81C64" w:rsidRDefault="00290517" w:rsidP="004A06EA">
            <w:pPr>
              <w:jc w:val="center"/>
            </w:pPr>
            <w:r>
              <w:t>OSI</w:t>
            </w:r>
          </w:p>
        </w:tc>
        <w:tc>
          <w:tcPr>
            <w:tcW w:w="2952" w:type="dxa"/>
          </w:tcPr>
          <w:p w:rsidR="00290517" w:rsidRDefault="00290517" w:rsidP="004A06EA">
            <w:pPr>
              <w:jc w:val="center"/>
            </w:pPr>
          </w:p>
          <w:p w:rsidR="00290517" w:rsidRPr="0076092C" w:rsidRDefault="00290517" w:rsidP="004A06EA">
            <w:pPr>
              <w:jc w:val="center"/>
              <w:rPr>
                <w:i/>
              </w:rPr>
            </w:pPr>
            <w:r w:rsidRPr="0076092C">
              <w:rPr>
                <w:b/>
                <w:i/>
              </w:rPr>
              <w:t>Hint</w:t>
            </w:r>
            <w:r>
              <w:rPr>
                <w:i/>
              </w:rPr>
              <w:t xml:space="preserve">: </w:t>
            </w:r>
            <w:r w:rsidRPr="0076092C">
              <w:rPr>
                <w:i/>
              </w:rPr>
              <w:t>Initial Letter of the Word below might help you remember</w:t>
            </w:r>
            <w:r>
              <w:rPr>
                <w:i/>
              </w:rPr>
              <w:t>………</w:t>
            </w:r>
          </w:p>
        </w:tc>
      </w:tr>
      <w:tr w:rsidR="00290517" w:rsidTr="004A06EA">
        <w:trPr>
          <w:trHeight w:val="140"/>
        </w:trPr>
        <w:tc>
          <w:tcPr>
            <w:tcW w:w="1908" w:type="dxa"/>
            <w:vMerge w:val="restart"/>
          </w:tcPr>
          <w:p w:rsidR="00290517" w:rsidRDefault="00290517" w:rsidP="004A06EA">
            <w:pPr>
              <w:jc w:val="center"/>
            </w:pPr>
            <w:r>
              <w:t>A</w:t>
            </w:r>
          </w:p>
          <w:p w:rsidR="00290517" w:rsidRDefault="00290517" w:rsidP="004A06EA">
            <w:pPr>
              <w:jc w:val="center"/>
            </w:pPr>
            <w:r>
              <w:t>P</w:t>
            </w:r>
          </w:p>
          <w:p w:rsidR="00290517" w:rsidRDefault="00290517" w:rsidP="004A06EA">
            <w:pPr>
              <w:jc w:val="center"/>
            </w:pPr>
            <w:r>
              <w:t>P</w:t>
            </w:r>
          </w:p>
          <w:p w:rsidR="00290517" w:rsidRDefault="00290517" w:rsidP="004A06EA">
            <w:pPr>
              <w:jc w:val="center"/>
            </w:pPr>
            <w:r>
              <w:t>L</w:t>
            </w:r>
          </w:p>
          <w:p w:rsidR="00290517" w:rsidRDefault="00290517" w:rsidP="004A06EA">
            <w:pPr>
              <w:jc w:val="center"/>
            </w:pPr>
            <w:r>
              <w:t>I</w:t>
            </w:r>
          </w:p>
          <w:p w:rsidR="00290517" w:rsidRDefault="00290517" w:rsidP="004A06EA">
            <w:pPr>
              <w:jc w:val="center"/>
            </w:pPr>
            <w:r>
              <w:t>C</w:t>
            </w:r>
          </w:p>
          <w:p w:rsidR="00290517" w:rsidRDefault="00290517" w:rsidP="004A06EA">
            <w:pPr>
              <w:jc w:val="center"/>
            </w:pPr>
            <w:r>
              <w:t>A</w:t>
            </w:r>
          </w:p>
          <w:p w:rsidR="00290517" w:rsidRDefault="00290517" w:rsidP="004A06EA">
            <w:pPr>
              <w:jc w:val="center"/>
            </w:pPr>
            <w:r>
              <w:t>T</w:t>
            </w:r>
          </w:p>
          <w:p w:rsidR="00290517" w:rsidRDefault="00290517" w:rsidP="004A06EA">
            <w:pPr>
              <w:jc w:val="center"/>
            </w:pPr>
            <w:r>
              <w:t>I</w:t>
            </w:r>
          </w:p>
          <w:p w:rsidR="00290517" w:rsidRDefault="00290517" w:rsidP="004A06EA">
            <w:pPr>
              <w:jc w:val="center"/>
            </w:pPr>
            <w:r>
              <w:t>O</w:t>
            </w:r>
          </w:p>
          <w:p w:rsidR="00290517" w:rsidRDefault="00290517" w:rsidP="004A06EA">
            <w:pPr>
              <w:jc w:val="center"/>
            </w:pPr>
            <w:r>
              <w:t>N</w:t>
            </w:r>
          </w:p>
          <w:p w:rsidR="00290517" w:rsidRDefault="00290517" w:rsidP="004A06EA">
            <w:pPr>
              <w:jc w:val="center"/>
            </w:pPr>
            <w:r>
              <w:t>Layer</w:t>
            </w:r>
          </w:p>
        </w:tc>
        <w:tc>
          <w:tcPr>
            <w:tcW w:w="3996" w:type="dxa"/>
          </w:tcPr>
          <w:p w:rsidR="00290517" w:rsidRPr="00037695" w:rsidRDefault="00290517" w:rsidP="004A06EA">
            <w:r w:rsidRPr="00037695">
              <w:rPr>
                <w:u w:val="single"/>
              </w:rPr>
              <w:t>Application</w:t>
            </w:r>
            <w:r>
              <w:t xml:space="preserve"> – provides users access to applications and distributed information services.</w:t>
            </w:r>
          </w:p>
        </w:tc>
        <w:tc>
          <w:tcPr>
            <w:tcW w:w="2952" w:type="dxa"/>
            <w:shd w:val="clear" w:color="auto" w:fill="auto"/>
          </w:tcPr>
          <w:p w:rsidR="00290517" w:rsidRDefault="00290517" w:rsidP="004A06EA">
            <w:pPr>
              <w:jc w:val="center"/>
            </w:pPr>
          </w:p>
          <w:p w:rsidR="00290517" w:rsidRDefault="00290517" w:rsidP="004A06EA">
            <w:pPr>
              <w:jc w:val="center"/>
            </w:pPr>
            <w:r w:rsidRPr="00A67E30">
              <w:t>A</w:t>
            </w:r>
            <w:r>
              <w:t xml:space="preserve">ll </w:t>
            </w:r>
          </w:p>
        </w:tc>
      </w:tr>
      <w:tr w:rsidR="00290517" w:rsidTr="004A06EA">
        <w:trPr>
          <w:trHeight w:val="140"/>
        </w:trPr>
        <w:tc>
          <w:tcPr>
            <w:tcW w:w="1908" w:type="dxa"/>
            <w:vMerge/>
          </w:tcPr>
          <w:p w:rsidR="00290517" w:rsidRDefault="00290517" w:rsidP="004A06EA">
            <w:pPr>
              <w:jc w:val="center"/>
            </w:pPr>
          </w:p>
        </w:tc>
        <w:tc>
          <w:tcPr>
            <w:tcW w:w="3996" w:type="dxa"/>
          </w:tcPr>
          <w:p w:rsidR="00290517" w:rsidRPr="008F6A45" w:rsidRDefault="00290517" w:rsidP="004A06EA">
            <w:r w:rsidRPr="008F6A45">
              <w:rPr>
                <w:u w:val="single"/>
              </w:rPr>
              <w:t>Presentation</w:t>
            </w:r>
            <w:r>
              <w:t xml:space="preserve"> – makes network applications independent of the differences in the data representation (32/64 bit, ASCII/EBCDIC, Big </w:t>
            </w:r>
            <w:proofErr w:type="spellStart"/>
            <w:r>
              <w:t>Endian</w:t>
            </w:r>
            <w:proofErr w:type="spellEnd"/>
            <w:r>
              <w:t xml:space="preserve">/Little </w:t>
            </w:r>
            <w:proofErr w:type="spellStart"/>
            <w:r>
              <w:t>Endian</w:t>
            </w:r>
            <w:proofErr w:type="spellEnd"/>
            <w:r>
              <w:t>)</w:t>
            </w:r>
          </w:p>
        </w:tc>
        <w:tc>
          <w:tcPr>
            <w:tcW w:w="2952" w:type="dxa"/>
            <w:shd w:val="clear" w:color="auto" w:fill="auto"/>
          </w:tcPr>
          <w:p w:rsidR="00290517" w:rsidRDefault="00290517" w:rsidP="004A06EA">
            <w:pPr>
              <w:jc w:val="center"/>
            </w:pPr>
          </w:p>
          <w:p w:rsidR="00290517" w:rsidRDefault="00290517" w:rsidP="004A06EA">
            <w:pPr>
              <w:jc w:val="center"/>
            </w:pPr>
          </w:p>
          <w:p w:rsidR="00290517" w:rsidRDefault="00290517" w:rsidP="004A06EA">
            <w:pPr>
              <w:jc w:val="center"/>
            </w:pPr>
            <w:r w:rsidRPr="00A67E30">
              <w:rPr>
                <w:b/>
              </w:rPr>
              <w:t>P</w:t>
            </w:r>
            <w:r>
              <w:t xml:space="preserve">eople </w:t>
            </w:r>
          </w:p>
        </w:tc>
      </w:tr>
      <w:tr w:rsidR="00290517" w:rsidTr="004A06EA">
        <w:trPr>
          <w:trHeight w:val="140"/>
        </w:trPr>
        <w:tc>
          <w:tcPr>
            <w:tcW w:w="1908" w:type="dxa"/>
            <w:vMerge/>
          </w:tcPr>
          <w:p w:rsidR="00290517" w:rsidRDefault="00290517" w:rsidP="004A06EA">
            <w:pPr>
              <w:jc w:val="center"/>
            </w:pPr>
          </w:p>
        </w:tc>
        <w:tc>
          <w:tcPr>
            <w:tcW w:w="3996" w:type="dxa"/>
          </w:tcPr>
          <w:p w:rsidR="00290517" w:rsidRPr="008F6A45" w:rsidRDefault="00290517" w:rsidP="004A06EA">
            <w:r w:rsidRPr="008F6A45">
              <w:rPr>
                <w:u w:val="single"/>
              </w:rPr>
              <w:t>Session</w:t>
            </w:r>
            <w:r>
              <w:t xml:space="preserve"> – provides framework and control structure for establishing, managing, terminating connections between remotely cooperating applications.</w:t>
            </w:r>
          </w:p>
        </w:tc>
        <w:tc>
          <w:tcPr>
            <w:tcW w:w="2952" w:type="dxa"/>
            <w:shd w:val="clear" w:color="auto" w:fill="auto"/>
          </w:tcPr>
          <w:p w:rsidR="00290517" w:rsidRDefault="00290517" w:rsidP="004A06EA">
            <w:pPr>
              <w:jc w:val="center"/>
            </w:pPr>
          </w:p>
          <w:p w:rsidR="00290517" w:rsidRDefault="00290517" w:rsidP="004A06EA">
            <w:pPr>
              <w:jc w:val="center"/>
            </w:pPr>
          </w:p>
          <w:p w:rsidR="00290517" w:rsidRDefault="00290517" w:rsidP="004A06EA">
            <w:pPr>
              <w:jc w:val="center"/>
            </w:pPr>
            <w:r w:rsidRPr="00A67E30">
              <w:rPr>
                <w:b/>
              </w:rPr>
              <w:t>S</w:t>
            </w:r>
            <w:r>
              <w:t xml:space="preserve">eem </w:t>
            </w:r>
          </w:p>
        </w:tc>
      </w:tr>
      <w:tr w:rsidR="00290517" w:rsidTr="004A06EA">
        <w:trPr>
          <w:trHeight w:val="1151"/>
        </w:trPr>
        <w:tc>
          <w:tcPr>
            <w:tcW w:w="1908" w:type="dxa"/>
          </w:tcPr>
          <w:p w:rsidR="00290517" w:rsidRDefault="00290517" w:rsidP="004A06EA">
            <w:pPr>
              <w:jc w:val="center"/>
            </w:pPr>
            <w:r>
              <w:t>TRANSPORT</w:t>
            </w:r>
          </w:p>
          <w:p w:rsidR="00290517" w:rsidRDefault="00290517" w:rsidP="004A06EA">
            <w:pPr>
              <w:jc w:val="center"/>
            </w:pPr>
            <w:r>
              <w:t>Layer</w:t>
            </w:r>
          </w:p>
          <w:p w:rsidR="00290517" w:rsidRDefault="00290517" w:rsidP="004A06EA">
            <w:pPr>
              <w:jc w:val="center"/>
            </w:pPr>
            <w:r>
              <w:t>(TCP)</w:t>
            </w:r>
          </w:p>
        </w:tc>
        <w:tc>
          <w:tcPr>
            <w:tcW w:w="3996" w:type="dxa"/>
          </w:tcPr>
          <w:p w:rsidR="00290517" w:rsidRPr="0004604B" w:rsidRDefault="00290517" w:rsidP="004A06EA">
            <w:r w:rsidRPr="0004604B">
              <w:rPr>
                <w:u w:val="single"/>
              </w:rPr>
              <w:t>Transport</w:t>
            </w:r>
            <w:r>
              <w:t xml:space="preserve"> </w:t>
            </w:r>
            <w:r>
              <w:softHyphen/>
            </w:r>
            <w:r>
              <w:softHyphen/>
            </w:r>
            <w:r>
              <w:softHyphen/>
            </w:r>
            <w:r>
              <w:softHyphen/>
              <w:t>– provides capabilities for reliable transfer of data between end-points, including error recovery and flow-control.</w:t>
            </w:r>
          </w:p>
        </w:tc>
        <w:tc>
          <w:tcPr>
            <w:tcW w:w="2952" w:type="dxa"/>
          </w:tcPr>
          <w:p w:rsidR="00290517" w:rsidRDefault="00290517" w:rsidP="004A06EA">
            <w:pPr>
              <w:jc w:val="center"/>
            </w:pPr>
          </w:p>
          <w:p w:rsidR="00290517" w:rsidRDefault="00290517" w:rsidP="004A06EA">
            <w:pPr>
              <w:jc w:val="center"/>
            </w:pPr>
          </w:p>
          <w:p w:rsidR="00290517" w:rsidRDefault="00290517" w:rsidP="004A06EA">
            <w:pPr>
              <w:jc w:val="center"/>
            </w:pPr>
            <w:r w:rsidRPr="00A67E30">
              <w:rPr>
                <w:b/>
              </w:rPr>
              <w:t>T</w:t>
            </w:r>
            <w:r>
              <w:t>o</w:t>
            </w:r>
          </w:p>
        </w:tc>
      </w:tr>
      <w:tr w:rsidR="00290517" w:rsidTr="004A06EA">
        <w:tc>
          <w:tcPr>
            <w:tcW w:w="1908" w:type="dxa"/>
          </w:tcPr>
          <w:p w:rsidR="00290517" w:rsidRDefault="00290517" w:rsidP="004A06EA">
            <w:pPr>
              <w:jc w:val="center"/>
            </w:pPr>
            <w:r>
              <w:t>INTERNET</w:t>
            </w:r>
          </w:p>
          <w:p w:rsidR="00290517" w:rsidRDefault="00290517" w:rsidP="004A06EA">
            <w:pPr>
              <w:jc w:val="center"/>
            </w:pPr>
            <w:r>
              <w:t>Layer</w:t>
            </w:r>
          </w:p>
          <w:p w:rsidR="00290517" w:rsidRDefault="00290517" w:rsidP="004A06EA">
            <w:pPr>
              <w:jc w:val="center"/>
            </w:pPr>
            <w:r>
              <w:t>(IP)</w:t>
            </w:r>
          </w:p>
        </w:tc>
        <w:tc>
          <w:tcPr>
            <w:tcW w:w="3996" w:type="dxa"/>
          </w:tcPr>
          <w:p w:rsidR="00290517" w:rsidRPr="00704974" w:rsidRDefault="00290517" w:rsidP="004A06EA">
            <w:r w:rsidRPr="00704974">
              <w:rPr>
                <w:u w:val="single"/>
              </w:rPr>
              <w:t>Network</w:t>
            </w:r>
            <w:r>
              <w:t xml:space="preserve"> – provides simplified mechanism to upper layers for establishing, maintaining, terminating connections between source and destination nodes, by transparently handling packet-level addressing and routing/switching mechanisms. </w:t>
            </w:r>
          </w:p>
        </w:tc>
        <w:tc>
          <w:tcPr>
            <w:tcW w:w="2952" w:type="dxa"/>
          </w:tcPr>
          <w:p w:rsidR="00290517" w:rsidRDefault="00290517" w:rsidP="004A06EA">
            <w:pPr>
              <w:jc w:val="center"/>
            </w:pPr>
          </w:p>
          <w:p w:rsidR="00290517" w:rsidRDefault="00290517" w:rsidP="004A06EA">
            <w:pPr>
              <w:jc w:val="center"/>
            </w:pPr>
          </w:p>
          <w:p w:rsidR="00290517" w:rsidRDefault="00290517" w:rsidP="004A06EA">
            <w:pPr>
              <w:jc w:val="center"/>
            </w:pPr>
          </w:p>
          <w:p w:rsidR="00290517" w:rsidRDefault="00290517" w:rsidP="004A06EA">
            <w:pPr>
              <w:jc w:val="center"/>
            </w:pPr>
            <w:r w:rsidRPr="00A67E30">
              <w:rPr>
                <w:b/>
              </w:rPr>
              <w:t>N</w:t>
            </w:r>
            <w:r>
              <w:t>eed</w:t>
            </w:r>
          </w:p>
        </w:tc>
      </w:tr>
      <w:tr w:rsidR="00290517" w:rsidTr="004A06EA">
        <w:tc>
          <w:tcPr>
            <w:tcW w:w="1908" w:type="dxa"/>
          </w:tcPr>
          <w:p w:rsidR="00290517" w:rsidRDefault="00290517" w:rsidP="004A06EA">
            <w:pPr>
              <w:jc w:val="center"/>
            </w:pPr>
            <w:r>
              <w:lastRenderedPageBreak/>
              <w:t xml:space="preserve">NETWORK ACCESS </w:t>
            </w:r>
          </w:p>
          <w:p w:rsidR="00290517" w:rsidRDefault="00290517" w:rsidP="004A06EA">
            <w:pPr>
              <w:jc w:val="center"/>
            </w:pPr>
            <w:r>
              <w:t>Layer</w:t>
            </w:r>
          </w:p>
          <w:p w:rsidR="00290517" w:rsidRDefault="00290517" w:rsidP="004A06EA">
            <w:pPr>
              <w:jc w:val="center"/>
            </w:pPr>
            <w:r>
              <w:t>(Ethernet, FDDI)</w:t>
            </w:r>
          </w:p>
        </w:tc>
        <w:tc>
          <w:tcPr>
            <w:tcW w:w="3996" w:type="dxa"/>
          </w:tcPr>
          <w:p w:rsidR="00290517" w:rsidRPr="002B1903" w:rsidRDefault="00290517" w:rsidP="004A06EA">
            <w:proofErr w:type="spellStart"/>
            <w:r w:rsidRPr="002B1903">
              <w:rPr>
                <w:u w:val="single"/>
              </w:rPr>
              <w:t>Datalink</w:t>
            </w:r>
            <w:proofErr w:type="spellEnd"/>
            <w:r>
              <w:t xml:space="preserve"> – provides mechanisms for reliable transfer of information across the physical link by sending “frames” of data with necessary synchronization, error-correction and congestion-control (CD)</w:t>
            </w:r>
          </w:p>
        </w:tc>
        <w:tc>
          <w:tcPr>
            <w:tcW w:w="2952" w:type="dxa"/>
          </w:tcPr>
          <w:p w:rsidR="00290517" w:rsidRDefault="00290517" w:rsidP="004A06EA">
            <w:pPr>
              <w:jc w:val="center"/>
            </w:pPr>
          </w:p>
          <w:p w:rsidR="00290517" w:rsidRDefault="00290517" w:rsidP="004A06EA">
            <w:pPr>
              <w:jc w:val="center"/>
            </w:pPr>
          </w:p>
          <w:p w:rsidR="00290517" w:rsidRDefault="00290517" w:rsidP="004A06EA">
            <w:pPr>
              <w:jc w:val="center"/>
            </w:pPr>
            <w:r w:rsidRPr="00A67E30">
              <w:rPr>
                <w:b/>
              </w:rPr>
              <w:t>D</w:t>
            </w:r>
            <w:r>
              <w:t xml:space="preserve">ata </w:t>
            </w:r>
          </w:p>
        </w:tc>
      </w:tr>
      <w:tr w:rsidR="00290517" w:rsidTr="004A06EA">
        <w:tc>
          <w:tcPr>
            <w:tcW w:w="1908" w:type="dxa"/>
          </w:tcPr>
          <w:p w:rsidR="00290517" w:rsidRDefault="00290517" w:rsidP="004A06EA">
            <w:pPr>
              <w:jc w:val="center"/>
            </w:pPr>
            <w:r>
              <w:t>PHYSICAL</w:t>
            </w:r>
          </w:p>
          <w:p w:rsidR="00290517" w:rsidRDefault="00290517" w:rsidP="004A06EA">
            <w:pPr>
              <w:jc w:val="center"/>
            </w:pPr>
            <w:r>
              <w:t>Layer</w:t>
            </w:r>
          </w:p>
        </w:tc>
        <w:tc>
          <w:tcPr>
            <w:tcW w:w="3996" w:type="dxa"/>
          </w:tcPr>
          <w:p w:rsidR="00290517" w:rsidRPr="00BD1E6D" w:rsidRDefault="00290517" w:rsidP="004A06EA">
            <w:r w:rsidRPr="00BD1E6D">
              <w:rPr>
                <w:u w:val="single"/>
              </w:rPr>
              <w:t>Physical</w:t>
            </w:r>
            <w:r>
              <w:t xml:space="preserve"> – deals with the electrical or optical characteristics of the physical medium which supports the transmission of an unstructured bit-stream.</w:t>
            </w:r>
          </w:p>
        </w:tc>
        <w:tc>
          <w:tcPr>
            <w:tcW w:w="2952" w:type="dxa"/>
          </w:tcPr>
          <w:p w:rsidR="00290517" w:rsidRDefault="00290517" w:rsidP="004A06EA">
            <w:pPr>
              <w:jc w:val="center"/>
            </w:pPr>
          </w:p>
          <w:p w:rsidR="00290517" w:rsidRDefault="00290517" w:rsidP="004A06EA">
            <w:pPr>
              <w:jc w:val="center"/>
            </w:pPr>
          </w:p>
          <w:p w:rsidR="00290517" w:rsidRDefault="00290517" w:rsidP="004A06EA">
            <w:pPr>
              <w:jc w:val="center"/>
            </w:pPr>
            <w:r w:rsidRPr="00A67E30">
              <w:rPr>
                <w:b/>
              </w:rPr>
              <w:t>P</w:t>
            </w:r>
            <w:r>
              <w:t>rocessing</w:t>
            </w:r>
          </w:p>
        </w:tc>
      </w:tr>
    </w:tbl>
    <w:p w:rsidR="009F6589" w:rsidRDefault="009F6589"/>
    <w:sectPr w:rsidR="009F6589" w:rsidSect="00D377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61984"/>
    <w:multiLevelType w:val="hybridMultilevel"/>
    <w:tmpl w:val="55BA50DC"/>
    <w:lvl w:ilvl="0" w:tplc="D9DEA5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46A1D"/>
    <w:multiLevelType w:val="hybridMultilevel"/>
    <w:tmpl w:val="59F45B04"/>
    <w:lvl w:ilvl="0" w:tplc="78D89C0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0517"/>
    <w:rsid w:val="00290517"/>
    <w:rsid w:val="004215BB"/>
    <w:rsid w:val="00786AA8"/>
    <w:rsid w:val="009F6589"/>
    <w:rsid w:val="00D37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B8"/>
  </w:style>
  <w:style w:type="paragraph" w:styleId="Heading1">
    <w:name w:val="heading 1"/>
    <w:basedOn w:val="Normal"/>
    <w:next w:val="Normal"/>
    <w:link w:val="Heading1Char"/>
    <w:uiPriority w:val="9"/>
    <w:qFormat/>
    <w:rsid w:val="0029051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5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2905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3887</Characters>
  <Application>Microsoft Office Word</Application>
  <DocSecurity>0</DocSecurity>
  <Lines>32</Lines>
  <Paragraphs>9</Paragraphs>
  <ScaleCrop>false</ScaleCrop>
  <Company>ccomputer science</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ccomputer science</dc:creator>
  <cp:keywords/>
  <dc:description/>
  <cp:lastModifiedBy>ccomputer science</cp:lastModifiedBy>
  <cp:revision>3</cp:revision>
  <dcterms:created xsi:type="dcterms:W3CDTF">2016-11-16T08:43:00Z</dcterms:created>
  <dcterms:modified xsi:type="dcterms:W3CDTF">2016-11-16T08:56:00Z</dcterms:modified>
</cp:coreProperties>
</file>